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10"/>
          <w:szCs w:val="10"/>
          <w:lang w:val="en-US" w:eastAsia="zh-CN"/>
        </w:rPr>
      </w:pPr>
      <w:r>
        <w:rPr>
          <w:rFonts w:hint="eastAsia" w:ascii="仿宋_GB2312" w:hAnsi="仿宋_GB2312" w:eastAsia="仿宋_GB2312" w:cs="仿宋_GB2312"/>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i w:val="0"/>
          <w:caps w:val="0"/>
          <w:color w:val="auto"/>
          <w:spacing w:val="0"/>
          <w:sz w:val="44"/>
          <w:szCs w:val="44"/>
          <w:shd w:val="clear" w:color="auto" w:fill="FFFFFF"/>
          <w:lang w:val="en-US" w:eastAsia="zh-CN"/>
        </w:rPr>
        <w:t>温州市</w:t>
      </w:r>
      <w:r>
        <w:rPr>
          <w:rFonts w:hint="eastAsia" w:ascii="方正小标宋简体" w:hAnsi="方正小标宋简体" w:eastAsia="方正小标宋简体" w:cs="方正小标宋简体"/>
          <w:b w:val="0"/>
          <w:i w:val="0"/>
          <w:caps w:val="0"/>
          <w:color w:val="auto"/>
          <w:spacing w:val="0"/>
          <w:sz w:val="44"/>
          <w:szCs w:val="44"/>
          <w:shd w:val="clear" w:color="auto" w:fill="FFFFFF"/>
          <w:lang w:eastAsia="zh-CN"/>
        </w:rPr>
        <w:t>镇街养老服务中心</w:t>
      </w:r>
      <w:r>
        <w:rPr>
          <w:rFonts w:hint="eastAsia" w:ascii="方正小标宋简体" w:hAnsi="方正小标宋简体" w:eastAsia="方正小标宋简体" w:cs="方正小标宋简体"/>
          <w:b w:val="0"/>
          <w:i w:val="0"/>
          <w:caps w:val="0"/>
          <w:color w:val="auto"/>
          <w:spacing w:val="0"/>
          <w:sz w:val="44"/>
          <w:szCs w:val="44"/>
          <w:shd w:val="clear" w:color="auto" w:fill="FFFFFF"/>
          <w:lang w:val="en-US" w:eastAsia="zh-CN"/>
        </w:rPr>
        <w:t>建设评价表</w:t>
      </w:r>
    </w:p>
    <w:bookmarkEnd w:id="0"/>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lang w:val="en-US" w:eastAsia="zh-CN"/>
        </w:rPr>
        <w:t>镇街养老服务中心名称：</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val="0"/>
          <w:bCs w:val="0"/>
          <w:sz w:val="24"/>
          <w:szCs w:val="24"/>
          <w:u w:val="none"/>
          <w:lang w:val="en-US" w:eastAsia="zh-CN"/>
        </w:rPr>
        <w:t xml:space="preserve">   评价时间：</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val="0"/>
          <w:bCs w:val="0"/>
          <w:sz w:val="24"/>
          <w:szCs w:val="24"/>
          <w:u w:val="none"/>
          <w:lang w:val="en-US" w:eastAsia="zh-CN"/>
        </w:rPr>
        <w:t>年</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val="0"/>
          <w:bCs w:val="0"/>
          <w:sz w:val="24"/>
          <w:szCs w:val="24"/>
          <w:u w:val="none"/>
          <w:lang w:val="en-US" w:eastAsia="zh-CN"/>
        </w:rPr>
        <w:t>月</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val="0"/>
          <w:bCs w:val="0"/>
          <w:sz w:val="24"/>
          <w:szCs w:val="24"/>
          <w:u w:val="none"/>
          <w:lang w:val="en-US" w:eastAsia="zh-CN"/>
        </w:rPr>
        <w:t>日</w:t>
      </w:r>
    </w:p>
    <w:tbl>
      <w:tblPr>
        <w:tblStyle w:val="3"/>
        <w:tblW w:w="0" w:type="auto"/>
        <w:tblInd w:w="-4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30"/>
        <w:gridCol w:w="105"/>
        <w:gridCol w:w="1005"/>
        <w:gridCol w:w="555"/>
        <w:gridCol w:w="6870"/>
        <w:gridCol w:w="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exac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验收考核内</w:t>
            </w:r>
            <w:r>
              <w:rPr>
                <w:rFonts w:hint="eastAsia" w:ascii="仿宋_GB2312" w:hAnsi="仿宋_GB2312" w:cs="仿宋_GB2312"/>
                <w:b w:val="0"/>
                <w:bCs w:val="0"/>
                <w:sz w:val="21"/>
                <w:szCs w:val="21"/>
                <w:lang w:val="en-US" w:eastAsia="zh-CN"/>
              </w:rPr>
              <w:t xml:space="preserve">    </w:t>
            </w:r>
            <w:r>
              <w:rPr>
                <w:rFonts w:hint="eastAsia" w:ascii="仿宋_GB2312" w:hAnsi="仿宋_GB2312" w:eastAsia="仿宋_GB2312" w:cs="仿宋_GB2312"/>
                <w:b w:val="0"/>
                <w:bCs w:val="0"/>
                <w:sz w:val="21"/>
                <w:szCs w:val="21"/>
                <w:lang w:val="en-US" w:eastAsia="zh-CN"/>
              </w:rPr>
              <w:t>容</w:t>
            </w: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验收</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内容</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分值</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评分标准</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2" w:hRule="exact"/>
        </w:trPr>
        <w:tc>
          <w:tcPr>
            <w:tcW w:w="93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基础设施</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建</w:t>
            </w:r>
            <w:r>
              <w:rPr>
                <w:rFonts w:hint="eastAsia" w:ascii="仿宋_GB2312" w:hAnsi="仿宋_GB2312" w:cs="仿宋_GB2312"/>
                <w:b w:val="0"/>
                <w:bCs w:val="0"/>
                <w:sz w:val="21"/>
                <w:szCs w:val="21"/>
                <w:lang w:val="en-US" w:eastAsia="zh-CN"/>
              </w:rPr>
              <w:t xml:space="preserve">    </w:t>
            </w:r>
            <w:r>
              <w:rPr>
                <w:rFonts w:hint="eastAsia" w:ascii="仿宋_GB2312" w:hAnsi="仿宋_GB2312" w:eastAsia="仿宋_GB2312" w:cs="仿宋_GB2312"/>
                <w:b w:val="0"/>
                <w:bCs w:val="0"/>
                <w:sz w:val="21"/>
                <w:szCs w:val="21"/>
                <w:lang w:val="en-US" w:eastAsia="zh-CN"/>
              </w:rPr>
              <w:t>设</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（27分）</w:t>
            </w: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面积</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2</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建筑面积500平方米（含）及以上（2分）；300（含）-500平方米（1分）；不足300平方米（0分）。</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7" w:hRule="exact"/>
        </w:trPr>
        <w:tc>
          <w:tcPr>
            <w:tcW w:w="93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安全出口</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2</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安全疏散出口不少于2个（2分）；少于2个（0分）。</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7" w:hRule="exact"/>
        </w:trPr>
        <w:tc>
          <w:tcPr>
            <w:tcW w:w="93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标识统一</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制度上墙</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悬挂统一醒目的镇街养老服务中心标识牌</w:t>
            </w:r>
            <w:r>
              <w:rPr>
                <w:rFonts w:hint="eastAsia" w:ascii="仿宋_GB2312" w:hAnsi="仿宋_GB2312" w:eastAsia="仿宋_GB2312" w:cs="仿宋_GB2312"/>
                <w:b w:val="0"/>
                <w:bCs w:val="0"/>
                <w:kern w:val="2"/>
                <w:sz w:val="21"/>
                <w:szCs w:val="21"/>
                <w:lang w:val="en-US" w:eastAsia="zh-CN" w:bidi="ar-SA"/>
              </w:rPr>
              <w:t>（1分）</w:t>
            </w:r>
            <w:r>
              <w:rPr>
                <w:rFonts w:hint="eastAsia" w:ascii="仿宋_GB2312" w:hAnsi="仿宋_GB2312" w:eastAsia="仿宋_GB2312" w:cs="仿宋_GB2312"/>
                <w:b w:val="0"/>
                <w:bCs w:val="0"/>
                <w:sz w:val="21"/>
                <w:szCs w:val="21"/>
                <w:lang w:val="en-US" w:eastAsia="zh-CN"/>
              </w:rPr>
              <w:t>、功能区标识</w:t>
            </w:r>
            <w:r>
              <w:rPr>
                <w:rFonts w:hint="eastAsia" w:ascii="仿宋_GB2312" w:hAnsi="仿宋_GB2312" w:eastAsia="仿宋_GB2312" w:cs="仿宋_GB2312"/>
                <w:b w:val="0"/>
                <w:bCs w:val="0"/>
                <w:kern w:val="2"/>
                <w:sz w:val="21"/>
                <w:szCs w:val="21"/>
                <w:lang w:val="en-US" w:eastAsia="zh-CN" w:bidi="ar-SA"/>
              </w:rPr>
              <w:t>（1分）</w:t>
            </w:r>
            <w:r>
              <w:rPr>
                <w:rFonts w:hint="eastAsia" w:ascii="仿宋_GB2312" w:hAnsi="仿宋_GB2312" w:eastAsia="仿宋_GB2312" w:cs="仿宋_GB2312"/>
                <w:b w:val="0"/>
                <w:bCs w:val="0"/>
                <w:sz w:val="21"/>
                <w:szCs w:val="21"/>
                <w:lang w:val="en-US" w:eastAsia="zh-CN"/>
              </w:rPr>
              <w:t>、安全疏散标识</w:t>
            </w:r>
            <w:r>
              <w:rPr>
                <w:rFonts w:hint="eastAsia" w:ascii="仿宋_GB2312" w:hAnsi="仿宋_GB2312" w:eastAsia="仿宋_GB2312" w:cs="仿宋_GB2312"/>
                <w:b w:val="0"/>
                <w:bCs w:val="0"/>
                <w:kern w:val="2"/>
                <w:sz w:val="21"/>
                <w:szCs w:val="21"/>
                <w:lang w:val="en-US" w:eastAsia="zh-CN" w:bidi="ar-SA"/>
              </w:rPr>
              <w:t>（1分）</w:t>
            </w:r>
            <w:r>
              <w:rPr>
                <w:rFonts w:hint="eastAsia" w:ascii="仿宋_GB2312" w:hAnsi="仿宋_GB2312" w:eastAsia="仿宋_GB2312" w:cs="仿宋_GB2312"/>
                <w:b w:val="0"/>
                <w:bCs w:val="0"/>
                <w:sz w:val="21"/>
                <w:szCs w:val="21"/>
                <w:lang w:val="en-US" w:eastAsia="zh-CN"/>
              </w:rPr>
              <w:t>，装修风格统一美观</w:t>
            </w:r>
            <w:r>
              <w:rPr>
                <w:rFonts w:hint="eastAsia" w:ascii="仿宋_GB2312" w:hAnsi="仿宋_GB2312" w:eastAsia="仿宋_GB2312" w:cs="仿宋_GB2312"/>
                <w:b w:val="0"/>
                <w:bCs w:val="0"/>
                <w:kern w:val="2"/>
                <w:sz w:val="21"/>
                <w:szCs w:val="21"/>
                <w:lang w:val="en-US" w:eastAsia="zh-CN" w:bidi="ar-SA"/>
              </w:rPr>
              <w:t>（1分）</w:t>
            </w:r>
            <w:r>
              <w:rPr>
                <w:rFonts w:hint="eastAsia" w:ascii="仿宋_GB2312" w:hAnsi="仿宋_GB2312" w:eastAsia="仿宋_GB2312" w:cs="仿宋_GB2312"/>
                <w:b w:val="0"/>
                <w:bCs w:val="0"/>
                <w:sz w:val="21"/>
                <w:szCs w:val="21"/>
                <w:lang w:val="en-US" w:eastAsia="zh-CN"/>
              </w:rPr>
              <w:t>。</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2" w:hRule="exact"/>
        </w:trPr>
        <w:tc>
          <w:tcPr>
            <w:tcW w:w="93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照明设备</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6</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夜间照明设施完备</w:t>
            </w:r>
            <w:r>
              <w:rPr>
                <w:rFonts w:hint="eastAsia" w:ascii="仿宋_GB2312" w:hAnsi="仿宋_GB2312" w:eastAsia="仿宋_GB2312" w:cs="仿宋_GB2312"/>
                <w:b w:val="0"/>
                <w:bCs w:val="0"/>
                <w:sz w:val="21"/>
                <w:szCs w:val="21"/>
                <w:lang w:val="en-US" w:eastAsia="zh-CN"/>
              </w:rPr>
              <w:t>（2分）</w:t>
            </w:r>
            <w:r>
              <w:rPr>
                <w:rFonts w:hint="eastAsia" w:ascii="仿宋_GB2312" w:hAnsi="仿宋_GB2312" w:eastAsia="仿宋_GB2312" w:cs="仿宋_GB2312"/>
                <w:b w:val="0"/>
                <w:bCs w:val="0"/>
                <w:kern w:val="2"/>
                <w:sz w:val="21"/>
                <w:szCs w:val="21"/>
                <w:lang w:val="en-US" w:eastAsia="zh-CN" w:bidi="ar-SA"/>
              </w:rPr>
              <w:t>、有视频监控系统</w:t>
            </w:r>
            <w:r>
              <w:rPr>
                <w:rFonts w:hint="eastAsia" w:ascii="仿宋_GB2312" w:hAnsi="仿宋_GB2312" w:eastAsia="仿宋_GB2312" w:cs="仿宋_GB2312"/>
                <w:b w:val="0"/>
                <w:bCs w:val="0"/>
                <w:sz w:val="21"/>
                <w:szCs w:val="21"/>
                <w:lang w:val="en-US" w:eastAsia="zh-CN"/>
              </w:rPr>
              <w:t>（2分）</w:t>
            </w:r>
            <w:r>
              <w:rPr>
                <w:rFonts w:hint="eastAsia" w:ascii="仿宋_GB2312" w:hAnsi="仿宋_GB2312" w:eastAsia="仿宋_GB2312" w:cs="仿宋_GB2312"/>
                <w:b w:val="0"/>
                <w:bCs w:val="0"/>
                <w:kern w:val="2"/>
                <w:sz w:val="21"/>
                <w:szCs w:val="21"/>
                <w:lang w:val="en-US" w:eastAsia="zh-CN" w:bidi="ar-SA"/>
              </w:rPr>
              <w:t>、有紧急呼叫装置</w:t>
            </w:r>
            <w:r>
              <w:rPr>
                <w:rFonts w:hint="eastAsia" w:ascii="仿宋_GB2312" w:hAnsi="仿宋_GB2312" w:eastAsia="仿宋_GB2312" w:cs="仿宋_GB2312"/>
                <w:b w:val="0"/>
                <w:bCs w:val="0"/>
                <w:sz w:val="21"/>
                <w:szCs w:val="21"/>
                <w:lang w:val="en-US" w:eastAsia="zh-CN"/>
              </w:rPr>
              <w:t>（2分）。</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7" w:hRule="exact"/>
        </w:trPr>
        <w:tc>
          <w:tcPr>
            <w:tcW w:w="93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消防设施</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配</w:t>
            </w:r>
            <w:r>
              <w:rPr>
                <w:rFonts w:hint="eastAsia" w:ascii="仿宋_GB2312" w:hAnsi="仿宋_GB2312" w:cs="仿宋_GB2312"/>
                <w:b w:val="0"/>
                <w:bCs w:val="0"/>
                <w:kern w:val="2"/>
                <w:sz w:val="21"/>
                <w:szCs w:val="21"/>
                <w:lang w:val="en-US" w:eastAsia="zh-CN" w:bidi="ar-SA"/>
              </w:rPr>
              <w:t xml:space="preserve">    </w:t>
            </w:r>
            <w:r>
              <w:rPr>
                <w:rFonts w:hint="eastAsia" w:ascii="仿宋_GB2312" w:hAnsi="仿宋_GB2312" w:eastAsia="仿宋_GB2312" w:cs="仿宋_GB2312"/>
                <w:b w:val="0"/>
                <w:bCs w:val="0"/>
                <w:kern w:val="2"/>
                <w:sz w:val="21"/>
                <w:szCs w:val="21"/>
                <w:lang w:val="en-US" w:eastAsia="zh-CN" w:bidi="ar-SA"/>
              </w:rPr>
              <w:t>备</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6</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有火灾报警器或独立式烟感报警器（1分）、消防应急照明灯（1分）、防火器具（1分）等消防设备，消防标志标识明晰（1分）、紧急疏散通道畅通（1分）、消防设备可使用（1分）。</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2" w:hRule="exact"/>
        </w:trPr>
        <w:tc>
          <w:tcPr>
            <w:tcW w:w="93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无障碍设计</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7</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卫生间、通道走廊、楼梯间等公共区域无障碍设计（3分），尖角作突出处理（2分），地面作防滑处理（2分）。</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设备配备</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（27</w:t>
            </w:r>
            <w:r>
              <w:rPr>
                <w:rFonts w:hint="eastAsia" w:ascii="仿宋_GB2312" w:hAnsi="仿宋_GB2312" w:eastAsia="仿宋_GB2312" w:cs="仿宋_GB2312"/>
                <w:b w:val="0"/>
                <w:bCs w:val="0"/>
                <w:sz w:val="21"/>
                <w:szCs w:val="21"/>
                <w:lang w:val="en-US" w:eastAsia="zh-CN"/>
              </w:rPr>
              <w:t>分</w:t>
            </w:r>
            <w:r>
              <w:rPr>
                <w:rFonts w:hint="eastAsia" w:ascii="仿宋_GB2312" w:hAnsi="仿宋_GB2312" w:eastAsia="仿宋_GB2312" w:cs="仿宋_GB2312"/>
                <w:b w:val="0"/>
                <w:bCs w:val="0"/>
                <w:kern w:val="2"/>
                <w:sz w:val="21"/>
                <w:szCs w:val="21"/>
                <w:lang w:val="en-US" w:eastAsia="zh-CN" w:bidi="ar-SA"/>
              </w:rPr>
              <w:t>）</w:t>
            </w: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托养区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2</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托养床位</w:t>
            </w:r>
            <w:r>
              <w:rPr>
                <w:rFonts w:hint="eastAsia" w:ascii="仿宋_GB2312" w:hAnsi="仿宋_GB2312" w:eastAsia="仿宋_GB2312" w:cs="仿宋_GB2312"/>
                <w:sz w:val="21"/>
                <w:szCs w:val="21"/>
              </w:rPr>
              <w:t>10</w:t>
            </w:r>
            <w:r>
              <w:rPr>
                <w:rFonts w:hint="eastAsia" w:ascii="仿宋_GB2312" w:hAnsi="仿宋_GB2312" w:eastAsia="仿宋_GB2312" w:cs="仿宋_GB2312"/>
                <w:b w:val="0"/>
                <w:bCs w:val="0"/>
                <w:kern w:val="2"/>
                <w:sz w:val="21"/>
                <w:szCs w:val="21"/>
                <w:lang w:val="en-US" w:eastAsia="zh-CN" w:bidi="ar-SA"/>
              </w:rPr>
              <w:t>张（含）以上（1分），每床使用面积不低于6平方米（1分）。</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7"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康复区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3</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根据需求配备拐杖（0.5分）、轮椅（0.5分）、平衡杠（0.5分）、矫正镜（0.5分）、起立床（0.5分）、治疗床（0.5分）等康复设备。</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7"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助餐区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4</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有食谱公告栏（1分），有消毒碗柜（1分）、洗漱池（1分）、加热设备（1分）等设备。</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2"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合法助餐</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2</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开设小型食堂的，需取得餐饮许可证；若与机构外助企业合作的，需提供助餐企业的餐饮许可证复印件和合作协议。</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2"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助浴区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6</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保暖（1分），通风（1分），地面防滑（1分），墙面有扶手（1分），有洗浴床（1分）、洗浴椅（1分）等助浴设备。</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2"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公共卫生间</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5</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男女分设（1分），防滑（1分），通风（1分），配备坐便器（1分）、呼叫装置（1分）。</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7"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教育培训区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配备必要的培训设备。</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7"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评估室</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根据需要配备开展评估的设备。</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冷暖空调</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2</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公共场所（1分）和老年人居室（1分）有冷暖空调。</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7"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热水</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24小时供应热水。</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2" w:hRule="exact"/>
        </w:trPr>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人员要求</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（10分）</w:t>
            </w: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服务人数</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6</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有专职管理人员至少1名（3分），护理人员至少2名（3分）。</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2" w:hRule="exact"/>
        </w:trPr>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工作人员</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4</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工作人员全员信息上墙（餐饮工作需持健康证上岗并公示）</w:t>
            </w:r>
            <w:r>
              <w:rPr>
                <w:rFonts w:hint="eastAsia" w:ascii="仿宋_GB2312" w:hAnsi="仿宋_GB2312" w:eastAsia="仿宋_GB2312" w:cs="仿宋_GB2312"/>
                <w:b w:val="0"/>
                <w:bCs w:val="0"/>
                <w:sz w:val="21"/>
                <w:szCs w:val="21"/>
                <w:lang w:val="en-US" w:eastAsia="zh-CN"/>
              </w:rPr>
              <w:t>（2分）</w:t>
            </w:r>
            <w:r>
              <w:rPr>
                <w:rFonts w:hint="eastAsia" w:ascii="仿宋_GB2312" w:hAnsi="仿宋_GB2312" w:eastAsia="仿宋_GB2312" w:cs="仿宋_GB2312"/>
                <w:b w:val="0"/>
                <w:bCs w:val="0"/>
                <w:kern w:val="2"/>
                <w:sz w:val="21"/>
                <w:szCs w:val="21"/>
                <w:lang w:val="en-US" w:eastAsia="zh-CN" w:bidi="ar-SA"/>
              </w:rPr>
              <w:t>，着装统一</w:t>
            </w:r>
            <w:r>
              <w:rPr>
                <w:rFonts w:hint="eastAsia" w:ascii="仿宋_GB2312" w:hAnsi="仿宋_GB2312" w:eastAsia="仿宋_GB2312" w:cs="仿宋_GB2312"/>
                <w:b w:val="0"/>
                <w:bCs w:val="0"/>
                <w:sz w:val="21"/>
                <w:szCs w:val="21"/>
                <w:lang w:val="en-US" w:eastAsia="zh-CN"/>
              </w:rPr>
              <w:t>（2分）。</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2" w:hRule="exact"/>
        </w:trPr>
        <w:tc>
          <w:tcPr>
            <w:tcW w:w="93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制度建设</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和服务</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要</w:t>
            </w:r>
            <w:r>
              <w:rPr>
                <w:rFonts w:hint="eastAsia" w:ascii="仿宋_GB2312" w:hAnsi="仿宋_GB2312" w:cs="仿宋_GB2312"/>
                <w:b w:val="0"/>
                <w:bCs w:val="0"/>
                <w:kern w:val="2"/>
                <w:sz w:val="21"/>
                <w:szCs w:val="21"/>
                <w:lang w:val="en-US" w:eastAsia="zh-CN" w:bidi="ar-SA"/>
              </w:rPr>
              <w:t xml:space="preserve">  </w:t>
            </w:r>
            <w:r>
              <w:rPr>
                <w:rFonts w:hint="eastAsia" w:ascii="仿宋_GB2312" w:hAnsi="仿宋_GB2312" w:eastAsia="仿宋_GB2312" w:cs="仿宋_GB2312"/>
                <w:b w:val="0"/>
                <w:bCs w:val="0"/>
                <w:kern w:val="2"/>
                <w:sz w:val="21"/>
                <w:szCs w:val="21"/>
                <w:lang w:val="en-US" w:eastAsia="zh-CN" w:bidi="ar-SA"/>
              </w:rPr>
              <w:t>求</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（36分）</w:t>
            </w: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规章制度</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2</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各项规章制度健全、上墙，建立安全责任、卫生防疫和意外事件应急处理机制。</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7" w:hRule="exact"/>
        </w:trPr>
        <w:tc>
          <w:tcPr>
            <w:tcW w:w="93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服务公开</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4</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服务项目、收费标准、服务流程、服务标准公开。</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2" w:hRule="exact"/>
        </w:trPr>
        <w:tc>
          <w:tcPr>
            <w:tcW w:w="93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评估机制</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6</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建立入住评估机制</w:t>
            </w:r>
            <w:r>
              <w:rPr>
                <w:rFonts w:hint="eastAsia" w:ascii="仿宋_GB2312" w:hAnsi="仿宋_GB2312" w:eastAsia="仿宋_GB2312" w:cs="仿宋_GB2312"/>
                <w:b w:val="0"/>
                <w:bCs w:val="0"/>
                <w:sz w:val="21"/>
                <w:szCs w:val="21"/>
                <w:lang w:val="en-US" w:eastAsia="zh-CN"/>
              </w:rPr>
              <w:t>（2分）</w:t>
            </w:r>
            <w:r>
              <w:rPr>
                <w:rFonts w:hint="eastAsia" w:ascii="仿宋_GB2312" w:hAnsi="仿宋_GB2312" w:eastAsia="仿宋_GB2312" w:cs="仿宋_GB2312"/>
                <w:b w:val="0"/>
                <w:bCs w:val="0"/>
                <w:kern w:val="2"/>
                <w:sz w:val="21"/>
                <w:szCs w:val="21"/>
                <w:lang w:val="en-US" w:eastAsia="zh-CN" w:bidi="ar-SA"/>
              </w:rPr>
              <w:t>、老年人信息登记档案</w:t>
            </w:r>
            <w:r>
              <w:rPr>
                <w:rFonts w:hint="eastAsia" w:ascii="仿宋_GB2312" w:hAnsi="仿宋_GB2312" w:eastAsia="仿宋_GB2312" w:cs="仿宋_GB2312"/>
                <w:b w:val="0"/>
                <w:bCs w:val="0"/>
                <w:sz w:val="21"/>
                <w:szCs w:val="21"/>
                <w:lang w:val="en-US" w:eastAsia="zh-CN"/>
              </w:rPr>
              <w:t>（2分）</w:t>
            </w:r>
            <w:r>
              <w:rPr>
                <w:rFonts w:hint="eastAsia" w:ascii="仿宋_GB2312" w:hAnsi="仿宋_GB2312" w:eastAsia="仿宋_GB2312" w:cs="仿宋_GB2312"/>
                <w:b w:val="0"/>
                <w:bCs w:val="0"/>
                <w:kern w:val="2"/>
                <w:sz w:val="21"/>
                <w:szCs w:val="21"/>
                <w:lang w:val="en-US" w:eastAsia="zh-CN" w:bidi="ar-SA"/>
              </w:rPr>
              <w:t>，并与托养老人签订服务协议</w:t>
            </w:r>
            <w:r>
              <w:rPr>
                <w:rFonts w:hint="eastAsia" w:ascii="仿宋_GB2312" w:hAnsi="仿宋_GB2312" w:eastAsia="仿宋_GB2312" w:cs="仿宋_GB2312"/>
                <w:b w:val="0"/>
                <w:bCs w:val="0"/>
                <w:sz w:val="21"/>
                <w:szCs w:val="21"/>
                <w:lang w:val="en-US" w:eastAsia="zh-CN"/>
              </w:rPr>
              <w:t>（2分）</w:t>
            </w:r>
            <w:r>
              <w:rPr>
                <w:rFonts w:hint="eastAsia" w:ascii="仿宋_GB2312" w:hAnsi="仿宋_GB2312" w:eastAsia="仿宋_GB2312" w:cs="仿宋_GB2312"/>
                <w:b w:val="0"/>
                <w:bCs w:val="0"/>
                <w:kern w:val="2"/>
                <w:sz w:val="21"/>
                <w:szCs w:val="21"/>
                <w:lang w:val="en-US" w:eastAsia="zh-CN" w:bidi="ar-SA"/>
              </w:rPr>
              <w:t>。</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2" w:hRule="exact"/>
        </w:trPr>
        <w:tc>
          <w:tcPr>
            <w:tcW w:w="93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卫生管理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2</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空气清新无异味</w:t>
            </w:r>
            <w:r>
              <w:rPr>
                <w:rFonts w:hint="eastAsia" w:ascii="仿宋_GB2312" w:hAnsi="仿宋_GB2312" w:eastAsia="仿宋_GB2312" w:cs="仿宋_GB2312"/>
                <w:b w:val="0"/>
                <w:bCs w:val="0"/>
                <w:sz w:val="21"/>
                <w:szCs w:val="21"/>
                <w:lang w:val="en-US" w:eastAsia="zh-CN"/>
              </w:rPr>
              <w:t>（1分）</w:t>
            </w:r>
            <w:r>
              <w:rPr>
                <w:rFonts w:hint="eastAsia" w:ascii="仿宋_GB2312" w:hAnsi="仿宋_GB2312" w:eastAsia="仿宋_GB2312" w:cs="仿宋_GB2312"/>
                <w:b w:val="0"/>
                <w:bCs w:val="0"/>
                <w:kern w:val="2"/>
                <w:sz w:val="21"/>
                <w:szCs w:val="21"/>
                <w:lang w:val="en-US" w:eastAsia="zh-CN" w:bidi="ar-SA"/>
              </w:rPr>
              <w:t>，建立每日定时打扫卫生工作制度</w:t>
            </w:r>
            <w:r>
              <w:rPr>
                <w:rFonts w:hint="eastAsia" w:ascii="仿宋_GB2312" w:hAnsi="仿宋_GB2312" w:eastAsia="仿宋_GB2312" w:cs="仿宋_GB2312"/>
                <w:b w:val="0"/>
                <w:bCs w:val="0"/>
                <w:sz w:val="21"/>
                <w:szCs w:val="21"/>
                <w:lang w:val="en-US" w:eastAsia="zh-CN"/>
              </w:rPr>
              <w:t>（1分）</w:t>
            </w:r>
            <w:r>
              <w:rPr>
                <w:rFonts w:hint="eastAsia" w:ascii="仿宋_GB2312" w:hAnsi="仿宋_GB2312" w:eastAsia="仿宋_GB2312" w:cs="仿宋_GB2312"/>
                <w:b w:val="0"/>
                <w:bCs w:val="0"/>
                <w:kern w:val="2"/>
                <w:sz w:val="21"/>
                <w:szCs w:val="21"/>
                <w:lang w:val="en-US" w:eastAsia="zh-CN" w:bidi="ar-SA"/>
              </w:rPr>
              <w:t>。</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 w:hRule="exact"/>
        </w:trPr>
        <w:tc>
          <w:tcPr>
            <w:tcW w:w="93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志愿管理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2</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建立志愿服务登记制度。</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exact"/>
        </w:trPr>
        <w:tc>
          <w:tcPr>
            <w:tcW w:w="93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服务项目</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14</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提供助餐</w:t>
            </w:r>
            <w:r>
              <w:rPr>
                <w:rFonts w:hint="eastAsia" w:ascii="仿宋_GB2312" w:hAnsi="仿宋_GB2312" w:eastAsia="仿宋_GB2312" w:cs="仿宋_GB2312"/>
                <w:b w:val="0"/>
                <w:bCs w:val="0"/>
                <w:sz w:val="21"/>
                <w:szCs w:val="21"/>
                <w:lang w:val="en-US" w:eastAsia="zh-CN"/>
              </w:rPr>
              <w:t>（2分）</w:t>
            </w:r>
            <w:r>
              <w:rPr>
                <w:rFonts w:hint="eastAsia" w:ascii="仿宋_GB2312" w:hAnsi="仿宋_GB2312" w:eastAsia="仿宋_GB2312" w:cs="仿宋_GB2312"/>
                <w:b w:val="0"/>
                <w:bCs w:val="0"/>
                <w:kern w:val="2"/>
                <w:sz w:val="21"/>
                <w:szCs w:val="21"/>
                <w:lang w:val="en-US" w:eastAsia="zh-CN" w:bidi="ar-SA"/>
              </w:rPr>
              <w:t>、助浴</w:t>
            </w:r>
            <w:r>
              <w:rPr>
                <w:rFonts w:hint="eastAsia" w:ascii="仿宋_GB2312" w:hAnsi="仿宋_GB2312" w:eastAsia="仿宋_GB2312" w:cs="仿宋_GB2312"/>
                <w:b w:val="0"/>
                <w:bCs w:val="0"/>
                <w:sz w:val="21"/>
                <w:szCs w:val="21"/>
                <w:lang w:val="en-US" w:eastAsia="zh-CN"/>
              </w:rPr>
              <w:t>（2分）</w:t>
            </w:r>
            <w:r>
              <w:rPr>
                <w:rFonts w:hint="eastAsia" w:ascii="仿宋_GB2312" w:hAnsi="仿宋_GB2312" w:eastAsia="仿宋_GB2312" w:cs="仿宋_GB2312"/>
                <w:b w:val="0"/>
                <w:bCs w:val="0"/>
                <w:kern w:val="2"/>
                <w:sz w:val="21"/>
                <w:szCs w:val="21"/>
                <w:lang w:val="en-US" w:eastAsia="zh-CN" w:bidi="ar-SA"/>
              </w:rPr>
              <w:t>、助洁</w:t>
            </w:r>
            <w:r>
              <w:rPr>
                <w:rFonts w:hint="eastAsia" w:ascii="仿宋_GB2312" w:hAnsi="仿宋_GB2312" w:eastAsia="仿宋_GB2312" w:cs="仿宋_GB2312"/>
                <w:b w:val="0"/>
                <w:bCs w:val="0"/>
                <w:sz w:val="21"/>
                <w:szCs w:val="21"/>
                <w:lang w:val="en-US" w:eastAsia="zh-CN"/>
              </w:rPr>
              <w:t>（2分）</w:t>
            </w:r>
            <w:r>
              <w:rPr>
                <w:rFonts w:hint="eastAsia" w:ascii="仿宋_GB2312" w:hAnsi="仿宋_GB2312" w:eastAsia="仿宋_GB2312" w:cs="仿宋_GB2312"/>
                <w:b w:val="0"/>
                <w:bCs w:val="0"/>
                <w:kern w:val="2"/>
                <w:sz w:val="21"/>
                <w:szCs w:val="21"/>
                <w:lang w:val="en-US" w:eastAsia="zh-CN" w:bidi="ar-SA"/>
              </w:rPr>
              <w:t>、助行</w:t>
            </w:r>
            <w:r>
              <w:rPr>
                <w:rFonts w:hint="eastAsia" w:ascii="仿宋_GB2312" w:hAnsi="仿宋_GB2312" w:eastAsia="仿宋_GB2312" w:cs="仿宋_GB2312"/>
                <w:b w:val="0"/>
                <w:bCs w:val="0"/>
                <w:sz w:val="21"/>
                <w:szCs w:val="21"/>
                <w:lang w:val="en-US" w:eastAsia="zh-CN"/>
              </w:rPr>
              <w:t>（2分）</w:t>
            </w:r>
            <w:r>
              <w:rPr>
                <w:rFonts w:hint="eastAsia" w:ascii="仿宋_GB2312" w:hAnsi="仿宋_GB2312" w:eastAsia="仿宋_GB2312" w:cs="仿宋_GB2312"/>
                <w:b w:val="0"/>
                <w:bCs w:val="0"/>
                <w:kern w:val="2"/>
                <w:sz w:val="21"/>
                <w:szCs w:val="21"/>
                <w:lang w:val="en-US" w:eastAsia="zh-CN" w:bidi="ar-SA"/>
              </w:rPr>
              <w:t>、助医</w:t>
            </w:r>
            <w:r>
              <w:rPr>
                <w:rFonts w:hint="eastAsia" w:ascii="仿宋_GB2312" w:hAnsi="仿宋_GB2312" w:eastAsia="仿宋_GB2312" w:cs="仿宋_GB2312"/>
                <w:b w:val="0"/>
                <w:bCs w:val="0"/>
                <w:sz w:val="21"/>
                <w:szCs w:val="21"/>
                <w:lang w:val="en-US" w:eastAsia="zh-CN"/>
              </w:rPr>
              <w:t>（2分）</w:t>
            </w:r>
            <w:r>
              <w:rPr>
                <w:rFonts w:hint="eastAsia" w:ascii="仿宋_GB2312" w:hAnsi="仿宋_GB2312" w:eastAsia="仿宋_GB2312" w:cs="仿宋_GB2312"/>
                <w:b w:val="0"/>
                <w:bCs w:val="0"/>
                <w:kern w:val="2"/>
                <w:sz w:val="21"/>
                <w:szCs w:val="21"/>
                <w:lang w:val="en-US" w:eastAsia="zh-CN" w:bidi="ar-SA"/>
              </w:rPr>
              <w:t>、康复保健</w:t>
            </w:r>
            <w:r>
              <w:rPr>
                <w:rFonts w:hint="eastAsia" w:ascii="仿宋_GB2312" w:hAnsi="仿宋_GB2312" w:eastAsia="仿宋_GB2312" w:cs="仿宋_GB2312"/>
                <w:b w:val="0"/>
                <w:bCs w:val="0"/>
                <w:sz w:val="21"/>
                <w:szCs w:val="21"/>
                <w:lang w:val="en-US" w:eastAsia="zh-CN"/>
              </w:rPr>
              <w:t>（2分）</w:t>
            </w:r>
            <w:r>
              <w:rPr>
                <w:rFonts w:hint="eastAsia" w:ascii="仿宋_GB2312" w:hAnsi="仿宋_GB2312" w:eastAsia="仿宋_GB2312" w:cs="仿宋_GB2312"/>
                <w:b w:val="0"/>
                <w:bCs w:val="0"/>
                <w:kern w:val="2"/>
                <w:sz w:val="21"/>
                <w:szCs w:val="21"/>
                <w:lang w:val="en-US" w:eastAsia="zh-CN" w:bidi="ar-SA"/>
              </w:rPr>
              <w:t>等机构托养和上门照护服务</w:t>
            </w:r>
            <w:r>
              <w:rPr>
                <w:rFonts w:hint="eastAsia" w:ascii="仿宋_GB2312" w:hAnsi="仿宋_GB2312" w:eastAsia="仿宋_GB2312" w:cs="仿宋_GB2312"/>
                <w:b w:val="0"/>
                <w:bCs w:val="0"/>
                <w:sz w:val="21"/>
                <w:szCs w:val="21"/>
                <w:lang w:val="en-US" w:eastAsia="zh-CN"/>
              </w:rPr>
              <w:t>（2分）。</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7" w:hRule="exact"/>
        </w:trPr>
        <w:tc>
          <w:tcPr>
            <w:tcW w:w="93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服务记录及评价表</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6</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建立服务记录档案</w:t>
            </w:r>
            <w:r>
              <w:rPr>
                <w:rFonts w:hint="eastAsia" w:ascii="仿宋_GB2312" w:hAnsi="仿宋_GB2312" w:eastAsia="仿宋_GB2312" w:cs="仿宋_GB2312"/>
                <w:b w:val="0"/>
                <w:bCs w:val="0"/>
                <w:sz w:val="21"/>
                <w:szCs w:val="21"/>
                <w:lang w:val="en-US" w:eastAsia="zh-CN"/>
              </w:rPr>
              <w:t>（2分）</w:t>
            </w:r>
            <w:r>
              <w:rPr>
                <w:rFonts w:hint="eastAsia" w:ascii="仿宋_GB2312" w:hAnsi="仿宋_GB2312" w:eastAsia="仿宋_GB2312" w:cs="仿宋_GB2312"/>
                <w:b w:val="0"/>
                <w:bCs w:val="0"/>
                <w:kern w:val="2"/>
                <w:sz w:val="21"/>
                <w:szCs w:val="21"/>
                <w:lang w:val="en-US" w:eastAsia="zh-CN" w:bidi="ar-SA"/>
              </w:rPr>
              <w:t>、服务满意度回访档案</w:t>
            </w:r>
            <w:r>
              <w:rPr>
                <w:rFonts w:hint="eastAsia" w:ascii="仿宋_GB2312" w:hAnsi="仿宋_GB2312" w:eastAsia="仿宋_GB2312" w:cs="仿宋_GB2312"/>
                <w:b w:val="0"/>
                <w:bCs w:val="0"/>
                <w:sz w:val="21"/>
                <w:szCs w:val="21"/>
                <w:lang w:val="en-US" w:eastAsia="zh-CN"/>
              </w:rPr>
              <w:t>（2分）</w:t>
            </w:r>
            <w:r>
              <w:rPr>
                <w:rFonts w:hint="eastAsia" w:ascii="仿宋_GB2312" w:hAnsi="仿宋_GB2312" w:eastAsia="仿宋_GB2312" w:cs="仿宋_GB2312"/>
                <w:b w:val="0"/>
                <w:bCs w:val="0"/>
                <w:kern w:val="2"/>
                <w:sz w:val="21"/>
                <w:szCs w:val="21"/>
                <w:lang w:val="en-US" w:eastAsia="zh-CN" w:bidi="ar-SA"/>
              </w:rPr>
              <w:t>，设置意见箱并及时改进</w:t>
            </w:r>
            <w:r>
              <w:rPr>
                <w:rFonts w:hint="eastAsia" w:ascii="仿宋_GB2312" w:hAnsi="仿宋_GB2312" w:eastAsia="仿宋_GB2312" w:cs="仿宋_GB2312"/>
                <w:b w:val="0"/>
                <w:bCs w:val="0"/>
                <w:sz w:val="21"/>
                <w:szCs w:val="21"/>
                <w:lang w:val="en-US" w:eastAsia="zh-CN"/>
              </w:rPr>
              <w:t>（2分）。</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2" w:hRule="exac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加分情况</w:t>
            </w:r>
          </w:p>
        </w:tc>
        <w:tc>
          <w:tcPr>
            <w:tcW w:w="11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承接社会组织或工作人员获表彰</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等</w:t>
            </w:r>
            <w:r>
              <w:rPr>
                <w:rFonts w:hint="eastAsia" w:ascii="仿宋_GB2312" w:hAnsi="仿宋_GB2312" w:cs="仿宋_GB2312"/>
                <w:b w:val="0"/>
                <w:bCs w:val="0"/>
                <w:kern w:val="2"/>
                <w:sz w:val="21"/>
                <w:szCs w:val="21"/>
                <w:lang w:val="en-US" w:eastAsia="zh-CN" w:bidi="ar-SA"/>
              </w:rPr>
              <w:t xml:space="preserve">    </w:t>
            </w:r>
            <w:r>
              <w:rPr>
                <w:rFonts w:hint="eastAsia" w:ascii="仿宋_GB2312" w:hAnsi="仿宋_GB2312" w:eastAsia="仿宋_GB2312" w:cs="仿宋_GB2312"/>
                <w:b w:val="0"/>
                <w:bCs w:val="0"/>
                <w:kern w:val="2"/>
                <w:sz w:val="21"/>
                <w:szCs w:val="21"/>
                <w:lang w:val="en-US" w:eastAsia="zh-CN" w:bidi="ar-SA"/>
              </w:rPr>
              <w:t>级</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3</w:t>
            </w:r>
          </w:p>
        </w:tc>
        <w:tc>
          <w:tcPr>
            <w:tcW w:w="6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承接社会组织或工作人员获国家级表彰（3分）、承接社会组织或工作人员获省级表彰（2分）、承接机构或工作人员获市级表彰（1分）（同类表彰以最高形式表彰为准）</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2" w:hRule="exact"/>
        </w:trPr>
        <w:tc>
          <w:tcPr>
            <w:tcW w:w="93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否决项</w:t>
            </w:r>
          </w:p>
        </w:tc>
        <w:tc>
          <w:tcPr>
            <w:tcW w:w="8535" w:type="dxa"/>
            <w:gridSpan w:val="4"/>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1.社会力量运营服务中心应办理民非或工商登记，中心内发挥托养功能的机构部分应取得养老机构设立许可。</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7" w:hRule="exact"/>
        </w:trPr>
        <w:tc>
          <w:tcPr>
            <w:tcW w:w="93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8535" w:type="dxa"/>
            <w:gridSpan w:val="4"/>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2.内设老年食堂但无食品经营许可证。</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2" w:hRule="exact"/>
        </w:trPr>
        <w:tc>
          <w:tcPr>
            <w:tcW w:w="93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c>
          <w:tcPr>
            <w:tcW w:w="8535" w:type="dxa"/>
            <w:gridSpan w:val="4"/>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3.与餐饮企业合作但未签订合作协议或合作的餐饮企业无食品经营许可证。</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trPr>
        <w:tc>
          <w:tcPr>
            <w:tcW w:w="946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综合评估得分</w:t>
            </w:r>
          </w:p>
        </w:tc>
        <w:tc>
          <w:tcPr>
            <w:tcW w:w="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7" w:hRule="exact"/>
        </w:trPr>
        <w:tc>
          <w:tcPr>
            <w:tcW w:w="10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注：</w:t>
            </w:r>
          </w:p>
        </w:tc>
        <w:tc>
          <w:tcPr>
            <w:tcW w:w="882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outlineLvl w:val="9"/>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满分100分，总分90分及以上的为五星级；80分及以上的为四星级； 70分及以上的为三星级；70分以下的为不合格等次。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2" w:hRule="exact"/>
        </w:trPr>
        <w:tc>
          <w:tcPr>
            <w:tcW w:w="10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检查人员</w:t>
            </w:r>
          </w:p>
        </w:tc>
        <w:tc>
          <w:tcPr>
            <w:tcW w:w="882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outlineLvl w:val="9"/>
              <w:rPr>
                <w:rFonts w:hint="eastAsia" w:ascii="仿宋_GB2312" w:hAnsi="仿宋_GB2312" w:eastAsia="仿宋_GB2312" w:cs="仿宋_GB2312"/>
                <w:b w:val="0"/>
                <w:bCs w:val="0"/>
                <w:kern w:val="2"/>
                <w:sz w:val="21"/>
                <w:szCs w:val="21"/>
                <w:lang w:val="en-US" w:eastAsia="zh-CN" w:bidi="ar-SA"/>
              </w:rPr>
            </w:pPr>
          </w:p>
        </w:tc>
      </w:tr>
    </w:tbl>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文星标宋">
    <w:altName w:val="微软雅黑"/>
    <w:panose1 w:val="0201060900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43015"/>
    <w:rsid w:val="4CE43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2021-07-09T06:18:00Z</dcterms:created>
  <dc:creator>少爷</dc:creator>
  <cp:lastModifiedBy>少爷</cp:lastModifiedBy>
  <dcterms:modified xsi:type="dcterms:W3CDTF">2021-07-09T06:19:07Z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643F463BF37143C0842FA7111DA04772</vt:lpwstr>
  </property>
</Properties>
</file>